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606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196"/>
        <w:gridCol w:w="2410"/>
      </w:tblGrid>
      <w:tr w:rsidR="00F53BC6" w:rsidTr="0FE91AB9" w14:paraId="5635F745" w14:textId="77777777">
        <w:tc>
          <w:tcPr>
            <w:tcW w:w="7196" w:type="dxa"/>
            <w:tcMar/>
          </w:tcPr>
          <w:p w:rsidR="00265A25" w:rsidP="0FE91AB9" w:rsidRDefault="00265A25" w14:paraId="5968FAD3" w14:textId="77777777">
            <w:pPr>
              <w:pStyle w:val="ListParagraph"/>
              <w:spacing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265A25" w:rsidP="0FE91AB9" w:rsidRDefault="00265A25" w14:paraId="2B6B4B3E" w14:textId="77777777">
            <w:pPr>
              <w:pStyle w:val="ListParagraph"/>
              <w:spacing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934CA0" w:rsidP="0FE91AB9" w:rsidRDefault="00934CA0" w14:paraId="4E325427" w14:textId="77777777">
            <w:pPr>
              <w:pStyle w:val="ListParagraph"/>
              <w:spacing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24730" w:rsidP="0FE91AB9" w:rsidRDefault="00324730" w14:paraId="7BD332B5" w14:textId="77777777">
            <w:pPr>
              <w:pStyle w:val="ListParagraph"/>
              <w:spacing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24730" w:rsidP="0FE91AB9" w:rsidRDefault="00324730" w14:paraId="704D4216" w14:textId="77777777">
            <w:pPr>
              <w:pStyle w:val="ListParagraph"/>
              <w:spacing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  <w:p w:rsidR="00324730" w:rsidP="0FE91AB9" w:rsidRDefault="00324730" w14:paraId="5EED3B67" w14:textId="77777777">
            <w:pPr>
              <w:pStyle w:val="ListParagraph"/>
              <w:spacing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F53BC6" w:rsidP="0FE91AB9" w:rsidRDefault="00F53BC6" w14:paraId="4E0CD089" w14:textId="77777777">
            <w:pPr>
              <w:pStyle w:val="ListParagraph"/>
              <w:spacing w:line="276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E91AB9" w:rsidR="71C0DAA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EQUALITY AND DIVERSITY MONITORING FORM</w:t>
            </w:r>
          </w:p>
        </w:tc>
        <w:tc>
          <w:tcPr>
            <w:tcW w:w="2410" w:type="dxa"/>
            <w:tcMar/>
          </w:tcPr>
          <w:p w:rsidR="00F53BC6" w:rsidP="0FE91AB9" w:rsidRDefault="00DC20A7" w14:paraId="5CA8E3BF" w14:textId="77777777">
            <w:pPr>
              <w:pStyle w:val="ListParagraph"/>
              <w:spacing w:line="276" w:lineRule="auto"/>
              <w:ind w:left="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="2CD36EE5">
              <w:drawing>
                <wp:inline wp14:editId="1B5E1C98" wp14:anchorId="7527EE73">
                  <wp:extent cx="1104900" cy="1316990"/>
                  <wp:effectExtent l="0" t="0" r="0" b="0"/>
                  <wp:docPr id="142" name="Picture 142" descr="H:\logo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42"/>
                          <pic:cNvPicPr/>
                        </pic:nvPicPr>
                        <pic:blipFill>
                          <a:blip r:embed="R32612d402dc14d0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04900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AE6" w:rsidP="0FE91AB9" w:rsidRDefault="001D7AE6" w14:paraId="6F5BE695" w14:textId="77777777">
      <w:pPr>
        <w:pStyle w:val="NormalWeb"/>
        <w:tabs>
          <w:tab w:val="left" w:pos="4962"/>
        </w:tabs>
        <w:spacing w:before="0" w:beforeAutospacing="off" w:after="0" w:afterAutospacing="off" w:line="276" w:lineRule="auto"/>
        <w:ind w:left="-539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207F17" w:rsidP="0FE91AB9" w:rsidRDefault="00324730" w14:paraId="33A9DE23" w14:textId="12803428">
      <w:pPr>
        <w:pStyle w:val="NormalWeb"/>
        <w:tabs>
          <w:tab w:val="left" w:pos="4962"/>
        </w:tabs>
        <w:spacing w:before="0" w:beforeAutospacing="off" w:after="0" w:afterAutospacing="off" w:line="360" w:lineRule="auto"/>
        <w:ind w:left="-539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</w:pPr>
      <w:r w:rsidRPr="6E50B1AE" w:rsidR="0032473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Harewood House Trust is committed to equal opportunities in its employment policy, </w:t>
      </w:r>
      <w:r w:rsidRPr="6E50B1AE" w:rsidR="0032473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practices</w:t>
      </w:r>
      <w:r w:rsidRPr="6E50B1AE" w:rsidR="0032473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procedures</w:t>
      </w:r>
      <w:r w:rsidRPr="6E50B1AE" w:rsidR="0032473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.  </w:t>
      </w:r>
      <w:r w:rsidRPr="6E50B1AE" w:rsidR="00D00B0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 xml:space="preserve">This includes not discriminating under the Equality Act </w:t>
      </w:r>
      <w:r w:rsidRPr="6E50B1AE" w:rsidR="39050E7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>2010</w:t>
      </w:r>
      <w:r w:rsidRPr="6E50B1AE" w:rsidR="00D00B0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>,</w:t>
      </w:r>
      <w:r w:rsidRPr="6E50B1AE" w:rsidR="39050E7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 xml:space="preserve"> and</w:t>
      </w:r>
      <w:r w:rsidRPr="6E50B1AE" w:rsidR="00D00B0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 xml:space="preserve"> building </w:t>
      </w:r>
      <w:r w:rsidRPr="6E50B1AE" w:rsidR="00D00B0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>an accurate</w:t>
      </w:r>
      <w:r w:rsidRPr="6E50B1AE" w:rsidR="00D00B0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US"/>
        </w:rPr>
        <w:t xml:space="preserve"> picture of the make-up of the workforce in encouraging equality and diversity.</w:t>
      </w:r>
    </w:p>
    <w:p w:rsidRPr="00207F17" w:rsidR="00D00B0D" w:rsidP="0FE91AB9" w:rsidRDefault="00D00B0D" w14:paraId="16BBAFDF" w14:textId="77777777">
      <w:pPr>
        <w:pStyle w:val="NormalWeb"/>
        <w:tabs>
          <w:tab w:val="left" w:pos="4962"/>
        </w:tabs>
        <w:spacing w:before="0" w:beforeAutospacing="off" w:after="0" w:afterAutospacing="off" w:line="360" w:lineRule="auto"/>
        <w:ind w:left="-539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207F17" w:rsidR="00207F17" w:rsidP="0FE91AB9" w:rsidRDefault="00207F17" w14:paraId="3956B89B" w14:textId="77777777">
      <w:pPr>
        <w:pStyle w:val="NormalWeb"/>
        <w:tabs>
          <w:tab w:val="left" w:pos="4962"/>
        </w:tabs>
        <w:spacing w:before="0" w:beforeAutospacing="off" w:after="0" w:afterAutospacing="off" w:line="360" w:lineRule="auto"/>
        <w:ind w:left="-539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You are requested to complete the Equal Opportunities Monitoring Form. The questions set out in this form help us to 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monitor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the effectiveness of this policy by gaining a picture of all those applying for and obtaining appointments. </w:t>
      </w:r>
    </w:p>
    <w:p w:rsidRPr="00207F17" w:rsidR="00207F17" w:rsidP="0FE91AB9" w:rsidRDefault="00207F17" w14:paraId="4EF4EDCC" w14:textId="77777777">
      <w:pPr>
        <w:pStyle w:val="NormalWeb"/>
        <w:tabs>
          <w:tab w:val="left" w:pos="4962"/>
        </w:tabs>
        <w:spacing w:before="0" w:beforeAutospacing="off" w:after="0" w:afterAutospacing="off" w:line="360" w:lineRule="auto"/>
        <w:ind w:left="-539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C937E5" w:rsidR="00207F17" w:rsidP="0FE91AB9" w:rsidRDefault="00207F17" w14:paraId="25537CA2" w14:textId="77777777">
      <w:pPr>
        <w:pStyle w:val="NormalWeb"/>
        <w:tabs>
          <w:tab w:val="left" w:pos="4962"/>
        </w:tabs>
        <w:spacing w:before="0" w:beforeAutospacing="off" w:after="0" w:afterAutospacing="off" w:line="360" w:lineRule="auto"/>
        <w:ind w:left="-539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The form will be kept separate from your application form and will not be seen by </w:t>
      </w:r>
      <w:r w:rsidRPr="0FE91AB9" w:rsidR="00BD76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the 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interview panel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 Assessment of your suitability for the post is made purely on the information you give on the application form and your performance at the interview</w:t>
      </w:r>
      <w:r w:rsidRPr="0FE91AB9" w:rsidR="00BD76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should you be invited. </w:t>
      </w:r>
      <w:r w:rsidRPr="0FE91AB9" w:rsidR="00BD76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All a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ppointments are 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made strictly on merit. We hope that this encourages you to complete the form.</w:t>
      </w:r>
    </w:p>
    <w:p w:rsidRPr="00C937E5" w:rsidR="00C937E5" w:rsidP="0FE91AB9" w:rsidRDefault="00C937E5" w14:paraId="0EE11E4F" w14:textId="77777777" w14:noSpellErr="1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0C937E5">
        <w:rPr>
          <w:rFonts w:ascii="Grotesque MT Std" w:hAnsi="Grotesque MT Std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DE571" wp14:editId="4DC827AC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71B1948C">
              <v:line id="Straight Connector 3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0A3D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hpJFnKoBAABBAwAADgAAAAAAAAAAAAAAAAAuAgAAZHJzL2Uyb0RvYy54bWxQSwECLQAU&#10;AAYACAAAACEA1MwkSN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Sex and gender identity</w:t>
      </w:r>
    </w:p>
    <w:p w:rsidRPr="00C937E5" w:rsidR="00C937E5" w:rsidP="0FE91AB9" w:rsidRDefault="00C937E5" w14:paraId="6D546CCD" w14:textId="148133DE" w14:noSpellErr="1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color w:val="323132"/>
          <w:sz w:val="20"/>
          <w:szCs w:val="20"/>
          <w:shd w:val="clear" w:color="auto" w:fill="FFFFFF"/>
        </w:rPr>
      </w:pPr>
    </w:p>
    <w:p w:rsidRPr="00C937E5" w:rsidR="00C937E5" w:rsidP="0FE91AB9" w:rsidRDefault="00C937E5" w14:paraId="5ADEE5D6" w14:textId="77777777" w14:noSpellErr="1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color w:val="323132"/>
          <w:sz w:val="20"/>
          <w:szCs w:val="20"/>
          <w:shd w:val="clear" w:color="auto" w:fill="FFFFFF"/>
        </w:rPr>
        <w:t>What is your sex?</w:t>
      </w:r>
    </w:p>
    <w:p w:rsidRPr="00C937E5" w:rsidR="00C937E5" w:rsidP="0FE91AB9" w:rsidRDefault="00C937E5" w14:paraId="34243C34" w14:textId="02658CAF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Female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426FCB1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Male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39890F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Prefer not to say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40BCFF2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Pr="00C937E5" w:rsidR="00C937E5" w:rsidP="0FE91AB9" w:rsidRDefault="00C937E5" w14:paraId="6D265B39" w14:textId="36602675" w14:noSpellErr="1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C937E5" w:rsidR="00C937E5" w:rsidP="0FE91AB9" w:rsidRDefault="00C937E5" w14:paraId="73868CB8" w14:textId="77777777" w14:noSpellErr="1">
      <w:pPr>
        <w:pStyle w:val="Standard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color w:val="323132"/>
          <w:sz w:val="20"/>
          <w:szCs w:val="20"/>
          <w:shd w:val="clear" w:color="auto" w:fill="FFFFFF"/>
        </w:rPr>
        <w:t>Is the gender you identify with the same as your sex registered at birth?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 </w:t>
      </w:r>
    </w:p>
    <w:p w:rsidRPr="00C937E5" w:rsidR="00C937E5" w:rsidP="0FE91AB9" w:rsidRDefault="00C937E5" w14:paraId="0BD16828" w14:textId="77777777" w14:noSpellErr="1">
      <w:pPr>
        <w:pStyle w:val="Standard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Yes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    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No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    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Prefer not to say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</w:p>
    <w:p w:rsidRPr="00C937E5" w:rsidR="00C937E5" w:rsidP="0FE91AB9" w:rsidRDefault="00C937E5" w14:paraId="7B957D00" w14:textId="206B5465" w14:noSpellErr="1">
      <w:pPr>
        <w:pStyle w:val="Standard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C937E5" w:rsidR="00C937E5" w:rsidP="0FE91AB9" w:rsidRDefault="00C937E5" w14:paraId="30E96B3A" w14:textId="77777777" w14:noSpellErr="1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If the gender you identify with is 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not the same as</w:t>
      </w:r>
      <w:r w:rsidRPr="0FE91AB9" w:rsidR="00C937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your sex registered at birth, please write in:</w:t>
      </w:r>
    </w:p>
    <w:p w:rsidR="01BFD6D4" w:rsidP="0FE91AB9" w:rsidRDefault="01BFD6D4" w14:paraId="01A9389A" w14:textId="179A1CFA">
      <w:pPr>
        <w:pStyle w:val="Standard"/>
        <w:ind w:left="-5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024F177" wp14:editId="6A27DDBA">
                <wp:extent xmlns:wp="http://schemas.openxmlformats.org/drawingml/2006/wordprocessingDrawing" cx="5943600" cy="0"/>
                <wp:effectExtent xmlns:wp="http://schemas.openxmlformats.org/drawingml/2006/wordprocessingDrawing" l="19050" t="19050" r="38100" b="38100"/>
                <wp:docPr xmlns:wp="http://schemas.openxmlformats.org/drawingml/2006/wordprocessingDrawing" id="94880624" name="Straight Connector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1B1948C">
              <v:line xmlns:o="urn:schemas-microsoft-com:office:office" xmlns:v="urn:schemas-microsoft-com:vml" id="Straight Connector 3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0A3D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hpJFnKoBAABBAwAADgAAAAAAAAAAAAAAAAAuAgAAZHJzL2Uyb0RvYy54bWxQSwECLQAU&#10;AAYACAAAACEA1MwkSNwAAAAJAQAADwAAAAAAAAAAAAAAAAAEBAAAZHJzL2Rvd25yZXYueG1sUEsF&#10;BgAAAAAEAAQA8wAAAA0FAAAAAA==&#10;">
                <v:stroke joinstyle="miter" endcap="square"/>
                <w10:wrap xmlns:w10="urn:schemas-microsoft-com:office:word" type="tight"/>
              </v:line>
            </w:pict>
          </mc:Fallback>
        </mc:AlternateContent>
      </w:r>
    </w:p>
    <w:p w:rsidRPr="00C937E5" w:rsidR="00D44904" w:rsidP="0FE91AB9" w:rsidRDefault="00D44904" w14:paraId="00A847E4" w14:textId="43321D1C">
      <w:pPr>
        <w:pStyle w:val="Normal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Age</w:t>
      </w:r>
      <w:r>
        <w:tab/>
      </w:r>
    </w:p>
    <w:p w:rsidRPr="00C937E5" w:rsidR="00D44904" w:rsidP="0FE91AB9" w:rsidRDefault="00D44904" w14:paraId="1677598F" w14:textId="6EE04575">
      <w:pPr>
        <w:pStyle w:val="Normal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16-24</w:t>
      </w:r>
      <w:r>
        <w:tab/>
      </w:r>
      <w:r w:rsidRPr="0FE91AB9" w:rsidR="6E78B7B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6E78B7B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>
        <w:tab/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25-29</w:t>
      </w:r>
      <w:r>
        <w:tab/>
      </w:r>
      <w:r w:rsidRPr="0FE91AB9" w:rsidR="6A729E5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6A729E5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>
        <w:tab/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30-34</w:t>
      </w:r>
      <w:r>
        <w:tab/>
      </w:r>
      <w:r w:rsidRPr="0FE91AB9" w:rsidR="46ED678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46ED678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>
        <w:tab/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35-39</w:t>
      </w:r>
      <w:r w:rsidRPr="0FE91AB9" w:rsidR="2ED9601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2ED9601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>
        <w:tab/>
      </w:r>
      <w:r>
        <w:tab/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40-</w:t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44</w:t>
      </w:r>
      <w:r w:rsidRPr="0FE91AB9" w:rsidR="63CF770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63CF770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63CF770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5D08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2A5C302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       </w:t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45-49</w:t>
      </w:r>
      <w:r>
        <w:tab/>
      </w:r>
      <w:r w:rsidRPr="0FE91AB9" w:rsidR="5E7870E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>
        <w:tab/>
      </w:r>
    </w:p>
    <w:p w:rsidRPr="00C937E5" w:rsidR="00D44904" w:rsidP="0FE91AB9" w:rsidRDefault="00D44904" w14:paraId="3B984EFB" w14:textId="29E81950">
      <w:pPr>
        <w:pStyle w:val="Normal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50-54</w:t>
      </w:r>
      <w:r>
        <w:tab/>
      </w:r>
      <w:r w:rsidRPr="0FE91AB9" w:rsidR="279B312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279B312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>
        <w:tab/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55-59</w:t>
      </w:r>
      <w:r>
        <w:tab/>
      </w:r>
      <w:r w:rsidRPr="0FE91AB9" w:rsidR="666602B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666602B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>
        <w:tab/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60-64</w:t>
      </w:r>
      <w:r>
        <w:tab/>
      </w:r>
      <w:r w:rsidRPr="0FE91AB9" w:rsidR="2F6ECFC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2F6ECFC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>
        <w:tab/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65+</w:t>
      </w:r>
      <w:r w:rsidRPr="0FE91AB9" w:rsidR="3CCAFCB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</w:t>
      </w:r>
      <w:r w:rsidRPr="0FE91AB9" w:rsidR="3CCAFCB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5D08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</w:t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Prefer not to say </w:t>
      </w:r>
      <w:r w:rsidRPr="0FE91AB9" w:rsidR="005D08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3680B17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</w:p>
    <w:p w:rsidR="0FE91AB9" w:rsidP="0FE91AB9" w:rsidRDefault="0FE91AB9" w14:paraId="5B4F5F6E" w14:textId="17550165">
      <w:pPr>
        <w:pStyle w:val="Normal"/>
        <w:ind w:left="-5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100752DF" w:rsidP="0FE91AB9" w:rsidRDefault="100752DF" w14:paraId="645D9FA3" w14:textId="605F2B5B">
      <w:pPr>
        <w:pStyle w:val="Standard"/>
        <w:ind w:left="-5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67C0311" wp14:editId="00281154">
                <wp:extent xmlns:wp="http://schemas.openxmlformats.org/drawingml/2006/wordprocessingDrawing" cx="5943600" cy="0"/>
                <wp:effectExtent xmlns:wp="http://schemas.openxmlformats.org/drawingml/2006/wordprocessingDrawing" l="19050" t="19050" r="38100" b="38100"/>
                <wp:docPr xmlns:wp="http://schemas.openxmlformats.org/drawingml/2006/wordprocessingDrawing" id="1328334052" name="Straight Connector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1B1948C">
              <v:line xmlns:o="urn:schemas-microsoft-com:office:office" xmlns:v="urn:schemas-microsoft-com:vml" id="Straight Connector 3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0A3D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hpJFnKoBAABBAwAADgAAAAAAAAAAAAAAAAAuAgAAZHJzL2Uyb0RvYy54bWxQSwECLQAU&#10;AAYACAAAACEA1MwkSNwAAAAJAQAADwAAAAAAAAAAAAAAAAAEBAAAZHJzL2Rvd25yZXYueG1sUEsF&#10;BgAAAAAEAAQA8wAAAA0FAAAAAA==&#10;">
                <v:stroke joinstyle="miter" endcap="square"/>
                <w10:wrap xmlns:w10="urn:schemas-microsoft-com:office:word" type="tight"/>
              </v:line>
            </w:pict>
          </mc:Fallback>
        </mc:AlternateContent>
      </w:r>
    </w:p>
    <w:p w:rsidRPr="00C937E5" w:rsidR="00D44904" w:rsidP="0FE91AB9" w:rsidRDefault="00D44904" w14:paraId="7417475B" w14:textId="5BCE1854">
      <w:pPr>
        <w:pStyle w:val="Normal"/>
        <w:ind w:left="-5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What is your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ethnicity?</w:t>
      </w:r>
    </w:p>
    <w:p w:rsidRPr="00C937E5" w:rsidR="00D44904" w:rsidP="0FE91AB9" w:rsidRDefault="00D44904" w14:paraId="3C1966B2" w14:textId="3A03486F" w14:noSpellErr="1">
      <w:pPr>
        <w:pStyle w:val="Standard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val="en-US"/>
        </w:rPr>
        <w:t xml:space="preserve">Ethnic origin is not about nationality, place of birth or citizenship. It is about the group to which you perceive you belong. Please tick the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val="en-US"/>
        </w:rPr>
        <w:t>appropriate box</w:t>
      </w:r>
    </w:p>
    <w:p w:rsidRPr="00D44904" w:rsidR="00D44904" w:rsidP="0FE91AB9" w:rsidRDefault="00D44904" w14:paraId="35857F39" w14:textId="74F1EF60" w14:noSpellErr="1">
      <w:pPr>
        <w:pStyle w:val="Standard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D44904" w:rsidR="00D44904" w:rsidP="0FE91AB9" w:rsidRDefault="00D44904" w14:paraId="5D6E8F43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  <w:t>Asian or Asian British</w:t>
      </w:r>
    </w:p>
    <w:p w:rsidRPr="00D44904" w:rsidR="00D44904" w:rsidP="0FE91AB9" w:rsidRDefault="004C59B0" w14:paraId="13CD979C" w14:textId="3B9C45AC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Asian British</w:t>
      </w:r>
      <w:r w:rsidRPr="0FE91AB9" w:rsidR="5A3053D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☐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</w:t>
      </w:r>
      <w:r w:rsidRPr="0FE91AB9" w:rsidR="290A8FA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Bangladeshi ☐</w:t>
      </w:r>
      <w:r>
        <w:tab/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Chinese</w:t>
      </w:r>
      <w:r w:rsidRPr="0FE91AB9" w:rsidR="62E6A3D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☐  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7A0C97C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Indian</w:t>
      </w:r>
      <w:r w:rsidRPr="0FE91AB9" w:rsidR="647B150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1191CED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>
        <w:tab/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33250A8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Pakistani ☐</w:t>
      </w:r>
    </w:p>
    <w:p w:rsidRPr="00D44904" w:rsidR="00D44904" w:rsidP="0FE91AB9" w:rsidRDefault="004C59B0" w14:paraId="757AEA35" w14:textId="721FD436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Prefer not to say </w:t>
      </w:r>
      <w:r w:rsidRPr="0FE91AB9" w:rsidR="007E56E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="00D44904" w:rsidP="0FE91AB9" w:rsidRDefault="00D44904" w14:paraId="0777F08A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D44904" w:rsidR="00D44904" w:rsidP="0FE91AB9" w:rsidRDefault="00D44904" w14:paraId="1F538639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Any other Asian background, please write in:  </w:t>
      </w:r>
      <w:r>
        <w:tab/>
      </w:r>
      <w:r>
        <w:tab/>
      </w:r>
    </w:p>
    <w:p w:rsidRPr="00D44904" w:rsidR="00D44904" w:rsidP="0FE91AB9" w:rsidRDefault="00D44904" w14:paraId="6250F300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0D44904">
        <w:rPr>
          <w:rFonts w:ascii="Grotesque MT Std" w:hAnsi="Grotesque MT Std" w:cs="Arial"/>
          <w:sz w:val="20"/>
        </w:rPr>
        <w:tab/>
      </w:r>
    </w:p>
    <w:p w:rsidRPr="00D44904" w:rsidR="00D44904" w:rsidP="0FE91AB9" w:rsidRDefault="00D44904" w14:paraId="56872CFA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  <w:t xml:space="preserve">Black, African,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  <w:t>Caribbean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  <w:t xml:space="preserve"> or Black British</w:t>
      </w:r>
    </w:p>
    <w:p w:rsidRPr="00D44904" w:rsidR="00D44904" w:rsidP="0FE91AB9" w:rsidRDefault="00D44904" w14:paraId="1AD554D4" w14:textId="22E99583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African </w:t>
      </w:r>
      <w:r w:rsidRPr="0FE91AB9" w:rsidR="2F63CE7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>
        <w:tab/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Black British</w:t>
      </w:r>
      <w:r w:rsidRPr="0FE91AB9" w:rsidR="05B56BF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60CF83E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 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Caribbean</w:t>
      </w:r>
      <w:r w:rsidRPr="0FE91AB9" w:rsidR="7EF4547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3B4D4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Prefer not to say </w:t>
      </w:r>
      <w:r w:rsidRPr="0FE91AB9" w:rsidR="7C3E57D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="00D44904" w:rsidP="0FE91AB9" w:rsidRDefault="00D44904" w14:paraId="052412F9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D44904" w:rsidR="00D44904" w:rsidP="0FE91AB9" w:rsidRDefault="00D44904" w14:paraId="53F898A6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Any other Black,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African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or Caribbean background, please write in:  </w:t>
      </w:r>
    </w:p>
    <w:p w:rsidRPr="00D44904" w:rsidR="00D44904" w:rsidP="0FE91AB9" w:rsidRDefault="00D44904" w14:paraId="0304E902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D44904" w:rsidR="00D44904" w:rsidP="0FE91AB9" w:rsidRDefault="00D44904" w14:paraId="1D2509B9" w14:textId="202B183B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  <w:t>Mixed or Multiple ethnic groups</w:t>
      </w:r>
    </w:p>
    <w:p w:rsidRPr="00D44904" w:rsidR="00D44904" w:rsidP="0FE91AB9" w:rsidRDefault="00D44904" w14:paraId="01E2ED66" w14:textId="3767D590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Asian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White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2481361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2481361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>
        <w:tab/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Black African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White</w:t>
      </w:r>
      <w:r w:rsidRPr="0FE91AB9" w:rsidR="6911FB2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6911FB2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Black Caribbean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White</w:t>
      </w:r>
      <w:r w:rsidRPr="0FE91AB9" w:rsidR="004C59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33555C3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33555C3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Pr="00D44904" w:rsidR="00D44904" w:rsidP="0FE91AB9" w:rsidRDefault="00D44904" w14:paraId="0093BC98" w14:textId="1C02C78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Prefer not to say </w:t>
      </w:r>
      <w:r w:rsidRPr="0FE91AB9" w:rsidR="1846FA5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1846FA5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Any other Mixed or Multiple ethnic background, please write in: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Pr="00D44904" w:rsidR="00D44904" w:rsidP="0FE91AB9" w:rsidRDefault="00D44904" w14:paraId="3EB6B72F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D44904" w:rsidR="00D44904" w:rsidP="0FE91AB9" w:rsidRDefault="00D44904" w14:paraId="029E671D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/>
          <w:sz w:val="20"/>
          <w:szCs w:val="20"/>
          <w:lang w:val="en-US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0"/>
          <w:szCs w:val="20"/>
          <w:lang w:val="en-US"/>
        </w:rPr>
        <w:t>White</w:t>
      </w:r>
    </w:p>
    <w:p w:rsidR="00C3428A" w:rsidP="0FE91AB9" w:rsidRDefault="00E05C62" w14:paraId="63E90A3B" w14:textId="5FE439BF">
      <w:pPr>
        <w:pStyle w:val="Standard"/>
        <w:ind w:left="-54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English</w:t>
      </w:r>
      <w:r w:rsidRPr="0FE91AB9" w:rsidR="434FAD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338C9ED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>
        <w:tab/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</w:t>
      </w:r>
      <w:r w:rsidRPr="0FE91AB9" w:rsidR="00E05C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Gypsy or Irish Traveller </w:t>
      </w:r>
      <w:r w:rsidRPr="0FE91AB9" w:rsidR="2CA7D72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</w:t>
      </w:r>
      <w:r w:rsidRPr="0FE91AB9" w:rsidR="4D3CF6C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</w:t>
      </w:r>
      <w:r>
        <w:tab/>
      </w:r>
      <w:r w:rsidRPr="0FE91AB9" w:rsidR="2B6D59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 </w:t>
      </w:r>
      <w:r w:rsidRPr="0FE91AB9" w:rsidR="4D3CF6C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00E05C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Irish </w:t>
      </w:r>
      <w:r w:rsidRPr="0FE91AB9" w:rsidR="2D64BE0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</w:t>
      </w:r>
      <w:r w:rsidRPr="0FE91AB9" w:rsidR="5ECE09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665F992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</w:t>
      </w:r>
      <w:r w:rsidRPr="0FE91AB9" w:rsidR="5ECE09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Northern Irish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3AAAA1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</w:t>
      </w:r>
    </w:p>
    <w:p w:rsidR="00C3428A" w:rsidP="0FE91AB9" w:rsidRDefault="00E05C62" w14:paraId="037DCC87" w14:textId="3C05FA7F">
      <w:pPr>
        <w:pStyle w:val="Standard"/>
        <w:ind w:left="-54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E05C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Scottish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4DB7C39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</w:t>
      </w:r>
      <w:r w:rsidRPr="0FE91AB9" w:rsidR="1467A2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1149156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>
        <w:tab/>
      </w:r>
      <w:r w:rsidRPr="0FE91AB9" w:rsidR="293E5B5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</w:t>
      </w:r>
      <w:r w:rsidRPr="0FE91AB9" w:rsidR="1149156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British</w:t>
      </w:r>
      <w:r w:rsidRPr="0FE91AB9" w:rsidR="32D6AE0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☐</w:t>
      </w:r>
      <w:r w:rsidRPr="0FE91AB9" w:rsidR="00E05C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</w:t>
      </w:r>
      <w:r w:rsidRPr="0FE91AB9" w:rsidR="0E11946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5F469A8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 </w:t>
      </w:r>
      <w:r w:rsidRPr="0FE91AB9" w:rsidR="0E11946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E05C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Welsh</w:t>
      </w:r>
      <w:r w:rsidRPr="0FE91AB9" w:rsidR="29E7B0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☐</w:t>
      </w: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</w:t>
      </w: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  <w:r w:rsidRPr="0FE91AB9" w:rsidR="47B38D2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</w:t>
      </w: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O</w:t>
      </w: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ther European</w:t>
      </w:r>
      <w:r w:rsidRPr="0FE91AB9" w:rsidR="6B20C0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5E65A1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</w:t>
      </w:r>
    </w:p>
    <w:p w:rsidRPr="00D44904" w:rsidR="00D44904" w:rsidP="0FE91AB9" w:rsidRDefault="00D44904" w14:paraId="48C55EE9" w14:textId="51A74C81">
      <w:pPr>
        <w:pStyle w:val="Standard"/>
        <w:ind w:left="-54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Prefer not to say </w:t>
      </w:r>
      <w:r w:rsidRPr="0FE91AB9" w:rsidR="14D6C3C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☐</w:t>
      </w: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     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Any other White background, please write in:  </w:t>
      </w:r>
    </w:p>
    <w:p w:rsidR="00D44904" w:rsidP="0FE91AB9" w:rsidRDefault="00D44904" w14:paraId="56D6ED7B" w14:textId="77777777">
      <w:pPr>
        <w:pStyle w:val="Standard"/>
        <w:spacing w:before="60"/>
        <w:ind w:left="-567" w:firstLine="28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D44904" w:rsidR="00D44904" w:rsidP="0FE91AB9" w:rsidRDefault="00D44904" w14:paraId="0E61638D" w14:textId="77777777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  <w:t>Other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0"/>
          <w:szCs w:val="20"/>
        </w:rPr>
        <w:t xml:space="preserve"> ethnic group</w:t>
      </w:r>
    </w:p>
    <w:p w:rsidR="00D44904" w:rsidP="0FE91AB9" w:rsidRDefault="00D44904" w14:paraId="6957B876" w14:textId="432B18BA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Arab</w:t>
      </w:r>
      <w:r w:rsidRPr="0FE91AB9" w:rsidR="4A212F7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5F6E2E3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0D44904">
        <w:rPr>
          <w:rFonts w:ascii="Grotesque MT Std" w:hAnsi="Grotesque MT Std" w:cs="Arial"/>
          <w:sz w:val="20"/>
        </w:rPr>
        <w:tab/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Prefer not to say </w:t>
      </w:r>
      <w:r w:rsidRPr="0FE91AB9" w:rsidR="7768EC3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Any other ethnic group, please write in:</w:t>
      </w:r>
      <w:r w:rsidRPr="0FE91AB9" w:rsidR="00D4490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</w:p>
    <w:p w:rsidR="00D44904" w:rsidP="0FE91AB9" w:rsidRDefault="00D44904" w14:paraId="4934BFDC" w14:textId="3171D2EB">
      <w:pPr>
        <w:pStyle w:val="Standard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E05C62" w:rsidP="0FE91AB9" w:rsidRDefault="00E05C62" w14:paraId="5317A712" w14:textId="29BEDCE1">
      <w:pPr>
        <w:pStyle w:val="Standard"/>
        <w:spacing w:line="276" w:lineRule="auto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CA03E95" wp14:editId="055E37A6">
                <wp:extent xmlns:wp="http://schemas.openxmlformats.org/drawingml/2006/wordprocessingDrawing" cx="5943599" cy="0"/>
                <wp:effectExtent xmlns:wp="http://schemas.openxmlformats.org/drawingml/2006/wordprocessingDrawing" l="19050" t="19050" r="38101" b="38100"/>
                <wp:docPr xmlns:wp="http://schemas.openxmlformats.org/drawingml/2006/wordprocessingDrawing" id="1321958194" name="Straight Connector 5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0E3BC629">
              <v:line xmlns:o="urn:schemas-microsoft-com:office:office" xmlns:v="urn:schemas-microsoft-com:vml" id="Straight Connector 5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21.75pt" to="441pt,21.75pt" w14:anchorId="3C05C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CfUcXPdAAAACQEAAA8AAAAAAAAAAAAAAAAABAQAAGRycy9kb3ducmV2LnhtbFBL&#10;BQYAAAAABAAEAPMAAAAOBQAAAAA=&#10;">
                <v:stroke joinstyle="miter" endcap="square"/>
                <w10:wrap xmlns:w10="urn:schemas-microsoft-com:office:word" type="tight"/>
              </v:line>
            </w:pict>
          </mc:Fallback>
        </mc:AlternateContent>
      </w:r>
    </w:p>
    <w:p w:rsidR="00C3428A" w:rsidP="0FE91AB9" w:rsidRDefault="00C3428A" w14:paraId="29BEA434" w14:textId="52A9B1D2">
      <w:pPr>
        <w:spacing w:line="276" w:lineRule="auto"/>
        <w:ind w:left="-5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D</w:t>
      </w:r>
      <w:r w:rsidRPr="0FE91AB9" w:rsidR="007737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isa</w:t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b</w:t>
      </w:r>
      <w:r w:rsidRPr="0FE91AB9" w:rsidR="007737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ility</w:t>
      </w:r>
    </w:p>
    <w:p w:rsidR="00CD4F4F" w:rsidP="0FE91AB9" w:rsidRDefault="00207F17" w14:paraId="25F46D3B" w14:textId="0F2BB649">
      <w:pPr>
        <w:spacing w:line="276" w:lineRule="auto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Do you have a disability, impairment or health condition which affects your day-to-day activities?  </w:t>
      </w:r>
    </w:p>
    <w:p w:rsidR="00CD4F4F" w:rsidP="0FE91AB9" w:rsidRDefault="00207F17" w14:paraId="1B8193BA" w14:textId="38E3DF20">
      <w:pPr>
        <w:spacing w:line="276" w:lineRule="auto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FE91AB9" w:rsidR="60DD27C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Yes</w:t>
      </w:r>
      <w:r w:rsidRPr="0FE91AB9" w:rsidR="26CCF7C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7CF2E2B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60DD27C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    </w:t>
      </w:r>
      <w:r>
        <w:tab/>
      </w:r>
      <w:r w:rsidRPr="0FE91AB9" w:rsidR="60DD27C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No </w:t>
      </w:r>
      <w:r w:rsidRPr="0FE91AB9" w:rsidR="7891281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60DD27C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  </w:t>
      </w:r>
      <w:r>
        <w:tab/>
      </w:r>
      <w:r w:rsidRPr="0FE91AB9" w:rsidR="60DD27C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Prefer not to say </w:t>
      </w:r>
      <w:r w:rsidRPr="0FE91AB9" w:rsidR="6469A93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☐ </w:t>
      </w:r>
      <w:r w:rsidRPr="0FE91AB9" w:rsidR="0436786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0FE91AB9" w:rsidR="47ADD6C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="00CD4F4F" w:rsidP="0FE91AB9" w:rsidRDefault="00207F17" w14:paraId="58135EA1" w14:textId="7DEC97B5">
      <w:pPr>
        <w:spacing w:line="276" w:lineRule="auto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CD4F4F" w:rsidP="0FE91AB9" w:rsidRDefault="00207F17" w14:paraId="51CDBB0E" w14:textId="2573A533">
      <w:pPr>
        <w:spacing w:line="276" w:lineRule="auto"/>
        <w:ind w:left="-567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</w:pP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Harewood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 xml:space="preserve"> House Trust is a </w:t>
      </w:r>
      <w:hyperlink w:history="1" r:id="R8748e1019a5a4854">
        <w:r w:rsidRPr="0FE91AB9" w:rsidR="00207F1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color w:val="auto"/>
            <w:sz w:val="20"/>
            <w:szCs w:val="20"/>
            <w:shd w:val="clear" w:color="auto" w:fill="FFFFFF"/>
          </w:rPr>
          <w:t>Disability Confident Employer</w:t>
        </w:r>
      </w:hyperlink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 xml:space="preserve"> and any applicants who identify as disabled and meet the </w:t>
      </w:r>
      <w:r w:rsidRPr="0FE91AB9" w:rsidR="00B75BC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 xml:space="preserve">essential 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 xml:space="preserve">criteria will be offered an interview. If you would like to declare you have a disability 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>in order for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 xml:space="preserve"> this to be taken into consideration or 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 xml:space="preserve">you 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>require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 xml:space="preserve"> any reasonable adjustments for any part of the recruitment process, please contact </w:t>
      </w:r>
      <w:r w:rsidRPr="0FE91AB9" w:rsidR="00C3428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>recruitment@harewood.org</w:t>
      </w:r>
      <w:r w:rsidRPr="0FE91AB9" w:rsidR="00207F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shd w:val="clear" w:color="auto" w:fill="FFFFFF"/>
        </w:rPr>
        <w:t xml:space="preserve">.  </w:t>
      </w:r>
    </w:p>
    <w:p w:rsidR="6E50B1AE" w:rsidP="6E50B1AE" w:rsidRDefault="6E50B1AE" w14:paraId="22BA5155" w14:textId="6FA4C675">
      <w:pPr>
        <w:spacing w:line="360" w:lineRule="auto"/>
        <w:ind w:left="-5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2A5E48" w:rsidP="0FE91AB9" w:rsidRDefault="00D00B0D" w14:paraId="5C8DEF56" w14:textId="77777777">
      <w:pPr>
        <w:spacing w:line="360" w:lineRule="auto"/>
        <w:ind w:left="-5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0F53BC6" w:rsidR="00DC20A7">
        <w:rPr>
          <w:rFonts w:ascii="Grotesque MT Std" w:hAnsi="Grotesque MT St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D1BA8" wp14:editId="162AD3C6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0795" r="9525" b="825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25FA7D">
              <v:line id="Line 1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8.75pt" to="441pt,8.75pt" w14:anchorId="7B6FE5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5w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">
                <v:shadow opacity="22938f" offset="0"/>
                <w10:wrap type="tight"/>
              </v:line>
            </w:pict>
          </mc:Fallback>
        </mc:AlternateContent>
      </w: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What is your sexual orientation?</w:t>
      </w:r>
    </w:p>
    <w:tbl>
      <w:tblPr>
        <w:tblStyle w:val="TableGrid"/>
        <w:tblW w:w="9464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26"/>
        <w:gridCol w:w="440"/>
        <w:gridCol w:w="1853"/>
        <w:gridCol w:w="513"/>
        <w:gridCol w:w="621"/>
        <w:gridCol w:w="1276"/>
        <w:gridCol w:w="469"/>
        <w:gridCol w:w="1799"/>
        <w:gridCol w:w="567"/>
      </w:tblGrid>
      <w:tr w:rsidR="000027CE" w:rsidTr="0FE91AB9" w14:paraId="1C295680" w14:textId="77777777">
        <w:tc>
          <w:tcPr>
            <w:tcW w:w="1926" w:type="dxa"/>
            <w:tcMar/>
          </w:tcPr>
          <w:p w:rsidR="000027CE" w:rsidP="0FE91AB9" w:rsidRDefault="00C3428A" w14:paraId="4C239B9F" w14:textId="552FA57A">
            <w:pPr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0FE91AB9" w:rsidR="00C3428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Asexual</w:t>
            </w:r>
            <w:r w:rsidRPr="0FE91AB9" w:rsidR="00C3428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440" w:type="dxa"/>
            <w:tcMar/>
          </w:tcPr>
          <w:p w:rsidR="000027CE" w:rsidP="0FE91AB9" w:rsidRDefault="000027CE" w14:paraId="0D15F363" w14:textId="5CFA0DD0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6FCAD75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☐</w:t>
            </w:r>
          </w:p>
        </w:tc>
        <w:tc>
          <w:tcPr>
            <w:tcW w:w="1853" w:type="dxa"/>
            <w:tcMar/>
          </w:tcPr>
          <w:p w:rsidR="000027CE" w:rsidP="0FE91AB9" w:rsidRDefault="00C3428A" w14:paraId="1E26E187" w14:textId="0D27F06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0FE91AB9" w:rsidR="00C3428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Bisexual</w:t>
            </w:r>
          </w:p>
        </w:tc>
        <w:tc>
          <w:tcPr>
            <w:tcW w:w="513" w:type="dxa"/>
            <w:tcMar/>
          </w:tcPr>
          <w:p w:rsidR="000027CE" w:rsidP="0FE91AB9" w:rsidRDefault="000027CE" w14:paraId="54A6B33C" w14:textId="2E917281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3500C4A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  <w:tc>
          <w:tcPr>
            <w:tcW w:w="1897" w:type="dxa"/>
            <w:gridSpan w:val="2"/>
            <w:tcMar/>
          </w:tcPr>
          <w:p w:rsidRPr="00C3428A" w:rsidR="000027CE" w:rsidP="0FE91AB9" w:rsidRDefault="00C3428A" w14:paraId="1A36F1AC" w14:textId="53C8F43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0C3428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Gay</w:t>
            </w:r>
          </w:p>
        </w:tc>
        <w:tc>
          <w:tcPr>
            <w:tcW w:w="469" w:type="dxa"/>
            <w:tcMar/>
          </w:tcPr>
          <w:p w:rsidRPr="00C3428A" w:rsidR="000027CE" w:rsidP="0FE91AB9" w:rsidRDefault="000027CE" w14:paraId="48E2040A" w14:textId="063F8003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11D5B8F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☐</w:t>
            </w:r>
          </w:p>
        </w:tc>
        <w:tc>
          <w:tcPr>
            <w:tcW w:w="1799" w:type="dxa"/>
            <w:tcMar/>
          </w:tcPr>
          <w:p w:rsidRPr="00C3428A" w:rsidR="000027CE" w:rsidP="0FE91AB9" w:rsidRDefault="00C3428A" w14:paraId="21C1C216" w14:textId="19A269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0C3428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Heterosexual</w:t>
            </w:r>
          </w:p>
        </w:tc>
        <w:tc>
          <w:tcPr>
            <w:tcW w:w="567" w:type="dxa"/>
            <w:tcMar/>
          </w:tcPr>
          <w:p w:rsidR="000027CE" w:rsidP="0FE91AB9" w:rsidRDefault="000027CE" w14:paraId="213F804A" w14:textId="49598200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4CC007B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</w:tr>
      <w:tr w:rsidR="00BC4116" w:rsidTr="0FE91AB9" w14:paraId="59F4ABAC" w14:textId="77777777">
        <w:tc>
          <w:tcPr>
            <w:tcW w:w="1926" w:type="dxa"/>
            <w:tcMar/>
          </w:tcPr>
          <w:p w:rsidR="00BC4116" w:rsidP="0FE91AB9" w:rsidRDefault="00C3428A" w14:paraId="78E82824" w14:textId="3F700E4A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0C3428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Lesbian</w:t>
            </w:r>
          </w:p>
        </w:tc>
        <w:tc>
          <w:tcPr>
            <w:tcW w:w="440" w:type="dxa"/>
            <w:tcMar/>
          </w:tcPr>
          <w:p w:rsidRPr="00F53BC6" w:rsidR="00BC4116" w:rsidP="0FE91AB9" w:rsidRDefault="00BC4116" w14:paraId="7D58DD64" w14:textId="0194EFDB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478DAB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  <w:tc>
          <w:tcPr>
            <w:tcW w:w="1853" w:type="dxa"/>
            <w:tcMar/>
          </w:tcPr>
          <w:p w:rsidR="00BC4116" w:rsidP="0FE91AB9" w:rsidRDefault="00BC4116" w14:paraId="55325052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42ED78F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Pansexual</w:t>
            </w:r>
          </w:p>
        </w:tc>
        <w:tc>
          <w:tcPr>
            <w:tcW w:w="513" w:type="dxa"/>
            <w:tcMar/>
          </w:tcPr>
          <w:p w:rsidRPr="00F53BC6" w:rsidR="00BC4116" w:rsidP="0FE91AB9" w:rsidRDefault="00BC4116" w14:paraId="06403189" w14:textId="66EC4AFC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3E91A8E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  <w:tc>
          <w:tcPr>
            <w:tcW w:w="1897" w:type="dxa"/>
            <w:gridSpan w:val="2"/>
            <w:tcMar/>
          </w:tcPr>
          <w:p w:rsidR="00BC4116" w:rsidP="0FE91AB9" w:rsidRDefault="00C3428A" w14:paraId="67B8FCC7" w14:textId="1557C3C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0C3428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Questioning</w:t>
            </w:r>
            <w:r w:rsidRPr="0FE91AB9" w:rsidR="42ED78F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tcMar/>
          </w:tcPr>
          <w:p w:rsidRPr="00F53BC6" w:rsidR="00BC4116" w:rsidP="0FE91AB9" w:rsidRDefault="00BC4116" w14:paraId="3EC65E59" w14:textId="5727CC00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5EF94EE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  <w:tc>
          <w:tcPr>
            <w:tcW w:w="1799" w:type="dxa"/>
            <w:tcMar/>
          </w:tcPr>
          <w:p w:rsidR="00BC4116" w:rsidP="0FE91AB9" w:rsidRDefault="00BC4116" w14:paraId="5B1E4011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42ED78F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Prefer not to say </w:t>
            </w:r>
          </w:p>
        </w:tc>
        <w:tc>
          <w:tcPr>
            <w:tcW w:w="567" w:type="dxa"/>
            <w:tcMar/>
          </w:tcPr>
          <w:p w:rsidRPr="00F53BC6" w:rsidR="00BC4116" w:rsidP="0FE91AB9" w:rsidRDefault="00BC4116" w14:paraId="328CADCF" w14:textId="45E470FD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2FFDE41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</w:tr>
      <w:tr w:rsidR="00BC4116" w:rsidTr="0FE91AB9" w14:paraId="4FCAF257" w14:textId="77777777">
        <w:trPr>
          <w:trHeight w:val="217"/>
        </w:trPr>
        <w:tc>
          <w:tcPr>
            <w:tcW w:w="5353" w:type="dxa"/>
            <w:gridSpan w:val="5"/>
            <w:tcMar/>
          </w:tcPr>
          <w:p w:rsidRPr="00F53BC6" w:rsidR="00BC4116" w:rsidP="0FE91AB9" w:rsidRDefault="00BC4116" w14:paraId="1A6ADEA5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42ED78F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If you prefer to use your own term, please specify here</w:t>
            </w:r>
          </w:p>
        </w:tc>
        <w:tc>
          <w:tcPr>
            <w:tcW w:w="4111" w:type="dxa"/>
            <w:gridSpan w:val="4"/>
            <w:tcBorders>
              <w:bottom w:val="dotted" w:color="auto" w:sz="18" w:space="0"/>
            </w:tcBorders>
            <w:tcMar/>
          </w:tcPr>
          <w:p w:rsidRPr="00F53BC6" w:rsidR="00BC4116" w:rsidP="0FE91AB9" w:rsidRDefault="00BC4116" w14:paraId="10EC2EC5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Pr="00F53BC6" w:rsidR="002A5E48" w:rsidP="6E50B1AE" w:rsidRDefault="00DC20A7" w14:paraId="37BFC4FA" w14:textId="00A2C18B">
      <w:pPr>
        <w:spacing w:line="276" w:lineRule="auto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0F53BC6">
        <w:rPr>
          <w:rFonts w:ascii="Grotesque MT Std" w:hAnsi="Grotesque MT Std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B214F" wp14:editId="3A098707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2700" r="9525" b="635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08364A">
              <v:line id="Line 1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13.7pt" to="441pt,13.7pt" w14:anchorId="09B2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:rsidRPr="00F53BC6" w:rsidR="002A5E48" w:rsidP="6E50B1AE" w:rsidRDefault="00DC20A7" w14:paraId="2301DC72" w14:textId="15A9512B">
      <w:pPr>
        <w:pStyle w:val="Standard"/>
        <w:spacing w:line="276" w:lineRule="auto"/>
        <w:ind w:left="-567"/>
        <w:jc w:val="both"/>
      </w:pPr>
    </w:p>
    <w:p w:rsidR="002A5E48" w:rsidP="0FE91AB9" w:rsidRDefault="002A5E48" w14:paraId="52F48EB3" w14:textId="227AA0E1">
      <w:pPr>
        <w:spacing w:line="276" w:lineRule="auto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FE91AB9" w:rsidR="002A5E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What is your religion or belief?</w:t>
      </w:r>
    </w:p>
    <w:p w:rsidR="00C3428A" w:rsidP="0FE91AB9" w:rsidRDefault="00C3428A" w14:paraId="31130AF1" w14:textId="77777777">
      <w:pPr>
        <w:spacing w:line="276" w:lineRule="auto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tbl>
      <w:tblPr>
        <w:tblStyle w:val="TableGrid"/>
        <w:tblW w:w="9464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26"/>
        <w:gridCol w:w="440"/>
        <w:gridCol w:w="1853"/>
        <w:gridCol w:w="513"/>
        <w:gridCol w:w="1897"/>
        <w:gridCol w:w="469"/>
        <w:gridCol w:w="1799"/>
        <w:gridCol w:w="567"/>
      </w:tblGrid>
      <w:tr w:rsidR="000027CE" w:rsidTr="0FE91AB9" w14:paraId="1111284A" w14:textId="77777777">
        <w:tc>
          <w:tcPr>
            <w:tcW w:w="1926" w:type="dxa"/>
            <w:tcMar/>
          </w:tcPr>
          <w:p w:rsidR="00121C21" w:rsidP="0FE91AB9" w:rsidRDefault="00C3428A" w14:paraId="0B1347BE" w14:textId="72AFF3AE">
            <w:pPr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0FE91AB9" w:rsidR="00C3428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No religion or belief</w:t>
            </w:r>
          </w:p>
        </w:tc>
        <w:tc>
          <w:tcPr>
            <w:tcW w:w="440" w:type="dxa"/>
            <w:tcMar/>
          </w:tcPr>
          <w:p w:rsidR="00121C21" w:rsidP="0FE91AB9" w:rsidRDefault="00121C21" w14:paraId="7DB3E7E9" w14:textId="5374C556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391C6FF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☐</w:t>
            </w:r>
          </w:p>
        </w:tc>
        <w:tc>
          <w:tcPr>
            <w:tcW w:w="1853" w:type="dxa"/>
            <w:tcMar/>
          </w:tcPr>
          <w:p w:rsidR="00121C21" w:rsidP="0FE91AB9" w:rsidRDefault="00121C21" w14:paraId="79D4D612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0FE91AB9" w:rsidR="5889CD3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Buddhist</w:t>
            </w:r>
          </w:p>
        </w:tc>
        <w:tc>
          <w:tcPr>
            <w:tcW w:w="513" w:type="dxa"/>
            <w:tcMar/>
          </w:tcPr>
          <w:p w:rsidR="00121C21" w:rsidP="0FE91AB9" w:rsidRDefault="00121C21" w14:paraId="75255743" w14:textId="5175E87E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2D7E0EA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  <w:tc>
          <w:tcPr>
            <w:tcW w:w="1897" w:type="dxa"/>
            <w:tcMar/>
          </w:tcPr>
          <w:p w:rsidR="00121C21" w:rsidP="0FE91AB9" w:rsidRDefault="00121C21" w14:paraId="3491A6BE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0FE91AB9" w:rsidR="5889CD3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Christian</w:t>
            </w:r>
          </w:p>
        </w:tc>
        <w:tc>
          <w:tcPr>
            <w:tcW w:w="469" w:type="dxa"/>
            <w:tcMar/>
          </w:tcPr>
          <w:p w:rsidR="00121C21" w:rsidP="0FE91AB9" w:rsidRDefault="00121C21" w14:paraId="52B6952C" w14:textId="4EDF90BD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53F196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☐</w:t>
            </w:r>
          </w:p>
        </w:tc>
        <w:tc>
          <w:tcPr>
            <w:tcW w:w="1799" w:type="dxa"/>
            <w:tcMar/>
          </w:tcPr>
          <w:p w:rsidR="00121C21" w:rsidP="0FE91AB9" w:rsidRDefault="00121C21" w14:paraId="4185A422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0FE91AB9" w:rsidR="5889CD3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Hindu</w:t>
            </w:r>
          </w:p>
        </w:tc>
        <w:tc>
          <w:tcPr>
            <w:tcW w:w="567" w:type="dxa"/>
            <w:tcMar/>
          </w:tcPr>
          <w:p w:rsidR="00121C21" w:rsidP="0FE91AB9" w:rsidRDefault="00121C21" w14:paraId="3EF67C73" w14:textId="72B258AA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5C74954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</w:tr>
      <w:tr w:rsidR="000027CE" w:rsidTr="0FE91AB9" w14:paraId="7D288501" w14:textId="77777777">
        <w:tc>
          <w:tcPr>
            <w:tcW w:w="1926" w:type="dxa"/>
            <w:tcMar/>
          </w:tcPr>
          <w:p w:rsidRPr="00F53BC6" w:rsidR="00121C21" w:rsidP="0FE91AB9" w:rsidRDefault="00121C21" w14:paraId="5A43508F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5889CD3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Jewish</w:t>
            </w:r>
          </w:p>
        </w:tc>
        <w:tc>
          <w:tcPr>
            <w:tcW w:w="440" w:type="dxa"/>
            <w:tcMar/>
          </w:tcPr>
          <w:p w:rsidR="00121C21" w:rsidP="0FE91AB9" w:rsidRDefault="00121C21" w14:paraId="63766832" w14:textId="6A7DE8A2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FAEFCC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☐</w:t>
            </w:r>
          </w:p>
        </w:tc>
        <w:tc>
          <w:tcPr>
            <w:tcW w:w="1853" w:type="dxa"/>
            <w:tcMar/>
          </w:tcPr>
          <w:p w:rsidRPr="00F53BC6" w:rsidR="00121C21" w:rsidP="0FE91AB9" w:rsidRDefault="00121C21" w14:paraId="508835BB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5889CD3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Sikh</w:t>
            </w:r>
          </w:p>
        </w:tc>
        <w:tc>
          <w:tcPr>
            <w:tcW w:w="513" w:type="dxa"/>
            <w:tcMar/>
          </w:tcPr>
          <w:p w:rsidR="00121C21" w:rsidP="0FE91AB9" w:rsidRDefault="00121C21" w14:paraId="14823289" w14:textId="0635E6D8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1F4D82F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  <w:tc>
          <w:tcPr>
            <w:tcW w:w="1897" w:type="dxa"/>
            <w:tcMar/>
          </w:tcPr>
          <w:p w:rsidRPr="00F53BC6" w:rsidR="00121C21" w:rsidP="0FE91AB9" w:rsidRDefault="00121C21" w14:paraId="61D95EF3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5889CD3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Muslim</w:t>
            </w:r>
          </w:p>
        </w:tc>
        <w:tc>
          <w:tcPr>
            <w:tcW w:w="469" w:type="dxa"/>
            <w:tcMar/>
          </w:tcPr>
          <w:p w:rsidR="00121C21" w:rsidP="0FE91AB9" w:rsidRDefault="00121C21" w14:paraId="6B1C7E6B" w14:textId="33C64828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43F0443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☐</w:t>
            </w:r>
          </w:p>
        </w:tc>
        <w:tc>
          <w:tcPr>
            <w:tcW w:w="1799" w:type="dxa"/>
            <w:tcMar/>
          </w:tcPr>
          <w:p w:rsidRPr="00F53BC6" w:rsidR="00121C21" w:rsidP="0FE91AB9" w:rsidRDefault="00121C21" w14:paraId="3F2ACF86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5889CD3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Prefer not to say</w:t>
            </w:r>
          </w:p>
        </w:tc>
        <w:tc>
          <w:tcPr>
            <w:tcW w:w="567" w:type="dxa"/>
            <w:tcMar/>
          </w:tcPr>
          <w:p w:rsidR="00121C21" w:rsidP="0FE91AB9" w:rsidRDefault="00121C21" w14:paraId="68681CDF" w14:textId="795EF75B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18BCAD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☐ </w:t>
            </w:r>
          </w:p>
        </w:tc>
      </w:tr>
      <w:tr w:rsidR="000027CE" w:rsidTr="0FE91AB9" w14:paraId="1302E647" w14:textId="77777777">
        <w:tc>
          <w:tcPr>
            <w:tcW w:w="4732" w:type="dxa"/>
            <w:gridSpan w:val="4"/>
            <w:tcMar/>
          </w:tcPr>
          <w:p w:rsidRPr="00F53BC6" w:rsidR="000027CE" w:rsidP="0FE91AB9" w:rsidRDefault="000027CE" w14:paraId="16836A15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E91AB9" w:rsidR="0193396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If other religion or belief, please write in</w:t>
            </w:r>
          </w:p>
        </w:tc>
        <w:tc>
          <w:tcPr>
            <w:tcW w:w="4732" w:type="dxa"/>
            <w:gridSpan w:val="4"/>
            <w:tcBorders>
              <w:bottom w:val="dotted" w:color="auto" w:sz="18" w:space="0"/>
            </w:tcBorders>
            <w:tcMar/>
          </w:tcPr>
          <w:p w:rsidRPr="00F53BC6" w:rsidR="000027CE" w:rsidP="0FE91AB9" w:rsidRDefault="000027CE" w14:paraId="4A895EB3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="00121C21" w:rsidP="0FE91AB9" w:rsidRDefault="00121C21" w14:paraId="7148DED2" w14:textId="4EE64E69">
      <w:pPr>
        <w:spacing w:line="276" w:lineRule="auto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352DC671" w:rsidP="6E50B1AE" w:rsidRDefault="352DC671" w14:paraId="56ECBED3" w14:textId="4FFDAD8E">
      <w:pPr>
        <w:spacing w:line="276" w:lineRule="auto"/>
        <w:ind w:left="-567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324730" w:rsidP="00324730" w:rsidRDefault="00D00B0D" w14:paraId="139924DD" w14:textId="77777777">
      <w:pPr>
        <w:ind w:left="-567"/>
        <w:jc w:val="both"/>
        <w:rPr>
          <w:rFonts w:ascii="Grotesque MT Std" w:hAnsi="Grotesque MT Std" w:cs="Arial"/>
          <w:b/>
          <w:sz w:val="20"/>
        </w:rPr>
      </w:pPr>
      <w:r>
        <w:rPr>
          <w:rFonts w:ascii="Grotesque MT Std" w:hAnsi="Grotesque MT Std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A8DDB48" wp14:editId="775C0A79">
            <wp:simplePos x="0" y="0"/>
            <wp:positionH relativeFrom="column">
              <wp:posOffset>-342900</wp:posOffset>
            </wp:positionH>
            <wp:positionV relativeFrom="paragraph">
              <wp:posOffset>281305</wp:posOffset>
            </wp:positionV>
            <wp:extent cx="1976141" cy="952500"/>
            <wp:effectExtent l="0" t="0" r="508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c_badge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4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4730" w:rsidSect="002A5CDB">
      <w:pgSz w:w="11906" w:h="16838" w:orient="portrait"/>
      <w:pgMar w:top="71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tesque M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e5464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2">
    <w:abstractNumId w:val="1"/>
  </w:num>
  <w:num w:numId="1" w16cid:durableId="194380542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70"/>
    <w:rsid w:val="000027CE"/>
    <w:rsid w:val="00116767"/>
    <w:rsid w:val="00121C21"/>
    <w:rsid w:val="00130428"/>
    <w:rsid w:val="001425E3"/>
    <w:rsid w:val="00162408"/>
    <w:rsid w:val="001B6535"/>
    <w:rsid w:val="001D7AE6"/>
    <w:rsid w:val="001E4335"/>
    <w:rsid w:val="00200FA5"/>
    <w:rsid w:val="00207F17"/>
    <w:rsid w:val="0021619F"/>
    <w:rsid w:val="002172A5"/>
    <w:rsid w:val="00224343"/>
    <w:rsid w:val="00232EA3"/>
    <w:rsid w:val="00252CA2"/>
    <w:rsid w:val="00265A25"/>
    <w:rsid w:val="002A5CDB"/>
    <w:rsid w:val="002A5E48"/>
    <w:rsid w:val="00324730"/>
    <w:rsid w:val="0036684E"/>
    <w:rsid w:val="00380738"/>
    <w:rsid w:val="003A645B"/>
    <w:rsid w:val="003B4D47"/>
    <w:rsid w:val="003C5377"/>
    <w:rsid w:val="003D2964"/>
    <w:rsid w:val="003F3BDA"/>
    <w:rsid w:val="00496032"/>
    <w:rsid w:val="004C59B0"/>
    <w:rsid w:val="004F0A35"/>
    <w:rsid w:val="00532263"/>
    <w:rsid w:val="00540FB2"/>
    <w:rsid w:val="005509D4"/>
    <w:rsid w:val="005A7AD1"/>
    <w:rsid w:val="005D0833"/>
    <w:rsid w:val="005D1517"/>
    <w:rsid w:val="005D47C3"/>
    <w:rsid w:val="00603AFD"/>
    <w:rsid w:val="006371A3"/>
    <w:rsid w:val="006673A1"/>
    <w:rsid w:val="00692A0B"/>
    <w:rsid w:val="00696213"/>
    <w:rsid w:val="006B4416"/>
    <w:rsid w:val="006B519E"/>
    <w:rsid w:val="006D7138"/>
    <w:rsid w:val="006E406F"/>
    <w:rsid w:val="006F1AE1"/>
    <w:rsid w:val="006F4E76"/>
    <w:rsid w:val="007202FD"/>
    <w:rsid w:val="0077377C"/>
    <w:rsid w:val="007B7A40"/>
    <w:rsid w:val="007E56EF"/>
    <w:rsid w:val="007F1D1B"/>
    <w:rsid w:val="008027D7"/>
    <w:rsid w:val="00856270"/>
    <w:rsid w:val="008B483A"/>
    <w:rsid w:val="008B7A26"/>
    <w:rsid w:val="00904AE7"/>
    <w:rsid w:val="00907B9C"/>
    <w:rsid w:val="0091567E"/>
    <w:rsid w:val="00922131"/>
    <w:rsid w:val="00930E3F"/>
    <w:rsid w:val="00934CA0"/>
    <w:rsid w:val="0093673B"/>
    <w:rsid w:val="00941E4A"/>
    <w:rsid w:val="00996CE7"/>
    <w:rsid w:val="00A536B0"/>
    <w:rsid w:val="00AD0011"/>
    <w:rsid w:val="00B00F2C"/>
    <w:rsid w:val="00B75BCD"/>
    <w:rsid w:val="00BA3544"/>
    <w:rsid w:val="00BC4116"/>
    <w:rsid w:val="00BD260D"/>
    <w:rsid w:val="00BD7615"/>
    <w:rsid w:val="00BF650E"/>
    <w:rsid w:val="00C3428A"/>
    <w:rsid w:val="00C40D22"/>
    <w:rsid w:val="00C937E5"/>
    <w:rsid w:val="00CD4F4F"/>
    <w:rsid w:val="00CF6859"/>
    <w:rsid w:val="00D00B0D"/>
    <w:rsid w:val="00D03D75"/>
    <w:rsid w:val="00D3306E"/>
    <w:rsid w:val="00D44904"/>
    <w:rsid w:val="00D55400"/>
    <w:rsid w:val="00D80B5F"/>
    <w:rsid w:val="00DA4ABC"/>
    <w:rsid w:val="00DB1E50"/>
    <w:rsid w:val="00DC20A7"/>
    <w:rsid w:val="00DE0134"/>
    <w:rsid w:val="00DF0106"/>
    <w:rsid w:val="00E046F1"/>
    <w:rsid w:val="00E05C62"/>
    <w:rsid w:val="00E726E8"/>
    <w:rsid w:val="00E8468F"/>
    <w:rsid w:val="00ED0B9A"/>
    <w:rsid w:val="00EF3F62"/>
    <w:rsid w:val="00F51685"/>
    <w:rsid w:val="00F53BC6"/>
    <w:rsid w:val="00F64F4C"/>
    <w:rsid w:val="00F65358"/>
    <w:rsid w:val="00F94FC2"/>
    <w:rsid w:val="00FD0B49"/>
    <w:rsid w:val="00FF2CD6"/>
    <w:rsid w:val="018BCADE"/>
    <w:rsid w:val="01933968"/>
    <w:rsid w:val="01BFD6D4"/>
    <w:rsid w:val="02E922FB"/>
    <w:rsid w:val="039890F0"/>
    <w:rsid w:val="04367868"/>
    <w:rsid w:val="0478DAB2"/>
    <w:rsid w:val="050253B0"/>
    <w:rsid w:val="053F1968"/>
    <w:rsid w:val="05B56BFA"/>
    <w:rsid w:val="05C7ED5F"/>
    <w:rsid w:val="07148AC5"/>
    <w:rsid w:val="087FAFB7"/>
    <w:rsid w:val="0B72E986"/>
    <w:rsid w:val="0E11946B"/>
    <w:rsid w:val="0EE99B83"/>
    <w:rsid w:val="0FAEFCCE"/>
    <w:rsid w:val="0FE91AB9"/>
    <w:rsid w:val="100752DF"/>
    <w:rsid w:val="11491561"/>
    <w:rsid w:val="1191CEDE"/>
    <w:rsid w:val="11D5B8FD"/>
    <w:rsid w:val="12E09FA9"/>
    <w:rsid w:val="133804D5"/>
    <w:rsid w:val="14374845"/>
    <w:rsid w:val="1467A269"/>
    <w:rsid w:val="14D6C3C7"/>
    <w:rsid w:val="1846FA59"/>
    <w:rsid w:val="1974DC49"/>
    <w:rsid w:val="1CA2036D"/>
    <w:rsid w:val="1F4D82FE"/>
    <w:rsid w:val="1F50AF21"/>
    <w:rsid w:val="21416365"/>
    <w:rsid w:val="228E0686"/>
    <w:rsid w:val="2481361C"/>
    <w:rsid w:val="24E53CA6"/>
    <w:rsid w:val="26A88DA8"/>
    <w:rsid w:val="26CCF7C4"/>
    <w:rsid w:val="279B3124"/>
    <w:rsid w:val="290A8FA8"/>
    <w:rsid w:val="293E5B59"/>
    <w:rsid w:val="29E7B033"/>
    <w:rsid w:val="2A5C302B"/>
    <w:rsid w:val="2B6D5915"/>
    <w:rsid w:val="2CA7D72F"/>
    <w:rsid w:val="2CD36EE5"/>
    <w:rsid w:val="2D64BE07"/>
    <w:rsid w:val="2D7E0EAD"/>
    <w:rsid w:val="2DE1E238"/>
    <w:rsid w:val="2E72C0AD"/>
    <w:rsid w:val="2ED96016"/>
    <w:rsid w:val="2F5F9472"/>
    <w:rsid w:val="2F63CE7E"/>
    <w:rsid w:val="2F6ECFCD"/>
    <w:rsid w:val="2FFDE412"/>
    <w:rsid w:val="30E1FE3C"/>
    <w:rsid w:val="32879225"/>
    <w:rsid w:val="32D6AE08"/>
    <w:rsid w:val="33250A86"/>
    <w:rsid w:val="33555C32"/>
    <w:rsid w:val="338C9ED2"/>
    <w:rsid w:val="3500C4AF"/>
    <w:rsid w:val="352DC671"/>
    <w:rsid w:val="3680B179"/>
    <w:rsid w:val="36DA1086"/>
    <w:rsid w:val="370A42D8"/>
    <w:rsid w:val="37DAF4E7"/>
    <w:rsid w:val="380B390D"/>
    <w:rsid w:val="387B3CCF"/>
    <w:rsid w:val="39050E7A"/>
    <w:rsid w:val="391C6FF9"/>
    <w:rsid w:val="3AAAA16C"/>
    <w:rsid w:val="3AE2351E"/>
    <w:rsid w:val="3CCAFCB3"/>
    <w:rsid w:val="3E91A8E1"/>
    <w:rsid w:val="4071CC5C"/>
    <w:rsid w:val="40BCFF2B"/>
    <w:rsid w:val="426FCB1E"/>
    <w:rsid w:val="428D3C80"/>
    <w:rsid w:val="42ED78FE"/>
    <w:rsid w:val="434FAD62"/>
    <w:rsid w:val="43F04438"/>
    <w:rsid w:val="46ED6784"/>
    <w:rsid w:val="47ADD6C6"/>
    <w:rsid w:val="47B38D21"/>
    <w:rsid w:val="4A212F77"/>
    <w:rsid w:val="4C3E28E1"/>
    <w:rsid w:val="4CC007BC"/>
    <w:rsid w:val="4D3CF6C7"/>
    <w:rsid w:val="4DB7C39E"/>
    <w:rsid w:val="54F289D4"/>
    <w:rsid w:val="566EB263"/>
    <w:rsid w:val="5889CD31"/>
    <w:rsid w:val="5A3053D0"/>
    <w:rsid w:val="5C74954B"/>
    <w:rsid w:val="5D1B791B"/>
    <w:rsid w:val="5E65A14D"/>
    <w:rsid w:val="5E7870E9"/>
    <w:rsid w:val="5EB79126"/>
    <w:rsid w:val="5ECE0915"/>
    <w:rsid w:val="5EF94EE4"/>
    <w:rsid w:val="5F469A8C"/>
    <w:rsid w:val="5F6E2E32"/>
    <w:rsid w:val="60CF83E8"/>
    <w:rsid w:val="60DD27CE"/>
    <w:rsid w:val="62E6A3DB"/>
    <w:rsid w:val="63CF7703"/>
    <w:rsid w:val="6469A930"/>
    <w:rsid w:val="647B1508"/>
    <w:rsid w:val="665F992C"/>
    <w:rsid w:val="666602B1"/>
    <w:rsid w:val="67925901"/>
    <w:rsid w:val="6911FB28"/>
    <w:rsid w:val="69D5C35E"/>
    <w:rsid w:val="69F43141"/>
    <w:rsid w:val="6A729E57"/>
    <w:rsid w:val="6B20C069"/>
    <w:rsid w:val="6D3AA763"/>
    <w:rsid w:val="6E50B1AE"/>
    <w:rsid w:val="6E78B7B8"/>
    <w:rsid w:val="6FCAD751"/>
    <w:rsid w:val="71C0DAA7"/>
    <w:rsid w:val="732EF87E"/>
    <w:rsid w:val="7768EC3C"/>
    <w:rsid w:val="78912810"/>
    <w:rsid w:val="7A0C97C9"/>
    <w:rsid w:val="7BB7B0D2"/>
    <w:rsid w:val="7C3E57D2"/>
    <w:rsid w:val="7CF2E2BE"/>
    <w:rsid w:val="7EF4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C9FDA"/>
  <w15:chartTrackingRefBased/>
  <w15:docId w15:val="{D2A6C5E5-7B6D-4DD0-B958-B436BDC03B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3BC6"/>
    <w:pPr>
      <w:ind w:left="720"/>
    </w:pPr>
  </w:style>
  <w:style w:type="paragraph" w:styleId="NoSpacing">
    <w:name w:val="No Spacing"/>
    <w:uiPriority w:val="1"/>
    <w:qFormat/>
    <w:rsid w:val="00207F17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7F17"/>
    <w:rPr>
      <w:color w:val="954F72" w:themeColor="followedHyperlink"/>
      <w:u w:val="single"/>
    </w:rPr>
  </w:style>
  <w:style w:type="paragraph" w:styleId="Standard" w:customStyle="1">
    <w:name w:val="Standard"/>
    <w:rsid w:val="00D00B0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fontTable" Target="fontTable.xml" Id="rId15" /><Relationship Type="http://schemas.openxmlformats.org/officeDocument/2006/relationships/settings" Target="settings.xml" Id="rId10" /><Relationship Type="http://schemas.openxmlformats.org/officeDocument/2006/relationships/image" Target="media/image2.png" Id="rId14" /><Relationship Type="http://schemas.openxmlformats.org/officeDocument/2006/relationships/styles" Target="styles.xml" Id="rId9" /><Relationship Type="http://schemas.openxmlformats.org/officeDocument/2006/relationships/image" Target="/media/image3.png" Id="R32612d402dc14d06" /><Relationship Type="http://schemas.openxmlformats.org/officeDocument/2006/relationships/hyperlink" Target="https://www.gov.uk/government/publications/disability-confident-guidance-for-levels-1-2-and-3/level-1-disability-confident-committed" TargetMode="External" Id="R8748e1019a5a48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ca198964-9188-4b92-bd71-11725731e455" xsi:nil="true"/>
    <lcf76f155ced4ddcb4097134ff3c332f xmlns="ca198964-9188-4b92-bd71-11725731e455">
      <Terms xmlns="http://schemas.microsoft.com/office/infopath/2007/PartnerControls"/>
    </lcf76f155ced4ddcb4097134ff3c332f>
    <MigrationWizId xmlns="ca198964-9188-4b92-bd71-11725731e455" xsi:nil="true"/>
    <MigrationWizIdVersion xmlns="ca198964-9188-4b92-bd71-11725731e455" xsi:nil="true"/>
    <TaxCatchAll xmlns="b5a956a6-7842-48e2-a4ae-5c6f887df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2D1680C35014383D4CEEBB6F3D8FD" ma:contentTypeVersion="15" ma:contentTypeDescription="Create a new document." ma:contentTypeScope="" ma:versionID="773c069f96adb4559817980893f3386c">
  <xsd:schema xmlns:xsd="http://www.w3.org/2001/XMLSchema" xmlns:xs="http://www.w3.org/2001/XMLSchema" xmlns:p="http://schemas.microsoft.com/office/2006/metadata/properties" xmlns:ns2="ca198964-9188-4b92-bd71-11725731e455" xmlns:ns3="b5a956a6-7842-48e2-a4ae-5c6f887df42e" targetNamespace="http://schemas.microsoft.com/office/2006/metadata/properties" ma:root="true" ma:fieldsID="bcd4bbe48f76170a50c9897409a94c94" ns2:_="" ns3:_="">
    <xsd:import namespace="ca198964-9188-4b92-bd71-11725731e455"/>
    <xsd:import namespace="b5a956a6-7842-48e2-a4ae-5c6f887df42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98964-9188-4b92-bd71-11725731e45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1bd0b5-3aaa-425e-b617-92f6da222f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56a6-7842-48e2-a4ae-5c6f887df4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c2fc-8914-4a89-9904-6552462364d7}" ma:internalName="TaxCatchAll" ma:showField="CatchAllData" ma:web="b5a956a6-7842-48e2-a4ae-5c6f887df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FE644-628B-4873-B2FC-A4ECADBAC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63C13-9AAC-466A-ADDA-2784FCB64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5D4FCBD3-EE2E-438B-A090-69390AFD63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 A – Sample Equal Opportunities Monitoring Form</dc:title>
  <dc:subject/>
  <dc:creator>dwebb</dc:creator>
  <keywords/>
  <lastModifiedBy>HR Harewood</lastModifiedBy>
  <revision>14</revision>
  <lastPrinted>2020-09-01T12:03:00.0000000Z</lastPrinted>
  <dcterms:created xsi:type="dcterms:W3CDTF">2023-01-30T12:48:00.0000000Z</dcterms:created>
  <dcterms:modified xsi:type="dcterms:W3CDTF">2025-05-23T14:28:20.7811278Z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  <property fmtid="{D5CDD505-2E9C-101B-9397-08002B2CF9AE}" pid="7" name="ContentTypeId">
    <vt:lpwstr>0x0101006392D1680C35014383D4CEEBB6F3D8FD</vt:lpwstr>
  </property>
  <property fmtid="{D5CDD505-2E9C-101B-9397-08002B2CF9AE}" pid="8" name="MediaServiceImageTags">
    <vt:lpwstr/>
  </property>
</Properties>
</file>